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0B" w:rsidRPr="000D3665" w:rsidRDefault="000D3665" w:rsidP="000D3665">
      <w:pPr>
        <w:rPr>
          <w:rFonts w:ascii="Times New Roman" w:hAnsi="Times New Roman"/>
          <w:b/>
          <w:sz w:val="28"/>
          <w:szCs w:val="28"/>
        </w:rPr>
      </w:pPr>
      <w:r w:rsidRPr="000D3665">
        <w:rPr>
          <w:rFonts w:ascii="Times New Roman" w:hAnsi="Times New Roman"/>
          <w:b/>
          <w:sz w:val="28"/>
          <w:szCs w:val="28"/>
        </w:rPr>
        <w:t xml:space="preserve">Miejski Ośrodek Pomocy Społecznej </w:t>
      </w:r>
    </w:p>
    <w:p w:rsidR="000D3665" w:rsidRPr="000D3665" w:rsidRDefault="000D3665" w:rsidP="000D3665">
      <w:pPr>
        <w:rPr>
          <w:rFonts w:ascii="Times New Roman" w:hAnsi="Times New Roman"/>
          <w:b/>
          <w:sz w:val="28"/>
          <w:szCs w:val="28"/>
        </w:rPr>
      </w:pPr>
      <w:r w:rsidRPr="000D3665">
        <w:rPr>
          <w:rFonts w:ascii="Times New Roman" w:hAnsi="Times New Roman"/>
          <w:b/>
          <w:sz w:val="28"/>
          <w:szCs w:val="28"/>
        </w:rPr>
        <w:t>ul. Piłsudskiego 6,</w:t>
      </w:r>
      <w:r w:rsidRPr="000D3665">
        <w:rPr>
          <w:rFonts w:ascii="Times New Roman" w:hAnsi="Times New Roman"/>
          <w:b/>
          <w:sz w:val="28"/>
          <w:szCs w:val="28"/>
        </w:rPr>
        <w:br/>
        <w:t>21-560 Międzyrzec Podlaski,</w:t>
      </w:r>
    </w:p>
    <w:p w:rsidR="000D3665" w:rsidRDefault="000D3665">
      <w:pPr>
        <w:pStyle w:val="Standard"/>
        <w:rPr>
          <w:rFonts w:ascii="Times New Roman" w:hAnsi="Times New Roman"/>
          <w:sz w:val="24"/>
          <w:szCs w:val="24"/>
        </w:rPr>
      </w:pPr>
    </w:p>
    <w:p w:rsidR="000D3665" w:rsidRDefault="000D3665">
      <w:pPr>
        <w:pStyle w:val="Standard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center"/>
      </w:pPr>
      <w:r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465D0B" w:rsidRDefault="00465D0B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</w:pPr>
      <w:r>
        <w:rPr>
          <w:rFonts w:ascii="Times New Roman" w:hAnsi="Times New Roman"/>
          <w:b/>
          <w:sz w:val="24"/>
          <w:szCs w:val="24"/>
        </w:rPr>
        <w:t>Część I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0"/>
        <w:gridCol w:w="1655"/>
        <w:gridCol w:w="827"/>
        <w:gridCol w:w="1827"/>
      </w:tblGrid>
      <w:tr w:rsidR="00465D0B" w:rsidTr="00492067">
        <w:trPr>
          <w:trHeight w:val="245"/>
        </w:trPr>
        <w:tc>
          <w:tcPr>
            <w:tcW w:w="6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6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465D0B" w:rsidTr="00492067">
        <w:tc>
          <w:tcPr>
            <w:tcW w:w="6615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465D0B" w:rsidRDefault="00465D0B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465D0B" w:rsidTr="00492067">
        <w:tc>
          <w:tcPr>
            <w:tcW w:w="661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Numer PESEL</w:t>
            </w:r>
            <w:r>
              <w:t>*</w:t>
            </w:r>
            <w:r w:rsidRPr="00465D0B">
              <w:rPr>
                <w:position w:val="10"/>
                <w:sz w:val="18"/>
                <w:szCs w:val="18"/>
              </w:rPr>
              <w:t>)</w:t>
            </w:r>
          </w:p>
        </w:tc>
        <w:tc>
          <w:tcPr>
            <w:tcW w:w="26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</w:tr>
      <w:tr w:rsidR="00465D0B" w:rsidTr="00492067">
        <w:trPr>
          <w:trHeight w:val="298"/>
        </w:trPr>
        <w:tc>
          <w:tcPr>
            <w:tcW w:w="6615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</w:tc>
        <w:tc>
          <w:tcPr>
            <w:tcW w:w="26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</w:tc>
      </w:tr>
      <w:tr w:rsidR="00465D0B" w:rsidTr="00492067">
        <w:tc>
          <w:tcPr>
            <w:tcW w:w="926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>Miejsce zamieszkania</w:t>
            </w:r>
          </w:p>
        </w:tc>
      </w:tr>
      <w:tr w:rsidR="00465D0B" w:rsidTr="00492067">
        <w:tc>
          <w:tcPr>
            <w:tcW w:w="926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</w:tr>
      <w:tr w:rsidR="00465D0B" w:rsidTr="00492067">
        <w:tc>
          <w:tcPr>
            <w:tcW w:w="926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  <w:p w:rsidR="00465D0B" w:rsidRDefault="00465D0B">
            <w:pPr>
              <w:pStyle w:val="TableContents"/>
            </w:pPr>
          </w:p>
        </w:tc>
      </w:tr>
      <w:tr w:rsidR="00465D0B" w:rsidTr="00492067">
        <w:tc>
          <w:tcPr>
            <w:tcW w:w="7442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</w:tr>
      <w:tr w:rsidR="00465D0B" w:rsidTr="00492067">
        <w:tc>
          <w:tcPr>
            <w:tcW w:w="7442" w:type="dxa"/>
            <w:gridSpan w:val="3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</w:tc>
        <w:tc>
          <w:tcPr>
            <w:tcW w:w="1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</w:tc>
      </w:tr>
      <w:tr w:rsidR="00465D0B" w:rsidTr="00492067">
        <w:tc>
          <w:tcPr>
            <w:tcW w:w="4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430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831A1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 w:rsidR="00465D0B" w:rsidTr="00492067">
        <w:tc>
          <w:tcPr>
            <w:tcW w:w="4960" w:type="dxa"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</w:tc>
        <w:tc>
          <w:tcPr>
            <w:tcW w:w="4309" w:type="dxa"/>
            <w:gridSpan w:val="3"/>
            <w:tcBorders>
              <w:left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</w:tc>
      </w:tr>
      <w:tr w:rsidR="00465D0B" w:rsidTr="00492067">
        <w:trPr>
          <w:trHeight w:val="40"/>
        </w:trPr>
        <w:tc>
          <w:tcPr>
            <w:tcW w:w="496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</w:tc>
        <w:tc>
          <w:tcPr>
            <w:tcW w:w="430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0B" w:rsidRDefault="00465D0B">
            <w:pPr>
              <w:pStyle w:val="TableContents"/>
            </w:pPr>
          </w:p>
        </w:tc>
      </w:tr>
    </w:tbl>
    <w:p w:rsidR="00465D0B" w:rsidRDefault="00465D0B">
      <w:pPr>
        <w:pStyle w:val="Standard"/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465D0B" w:rsidRDefault="00831A10">
      <w:pPr>
        <w:pStyle w:val="Standard"/>
        <w:tabs>
          <w:tab w:val="left" w:pos="938"/>
        </w:tabs>
        <w:ind w:left="476" w:hanging="476"/>
        <w:jc w:val="both"/>
      </w:pPr>
      <w:r>
        <w:rPr>
          <w:rFonts w:ascii="Times New Roman" w:hAnsi="Times New Roman"/>
        </w:rPr>
        <w:t>*</w:t>
      </w:r>
      <w:r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ab/>
        <w:t>W przypadku, gdy nie nadano numeru PESEL, należy podać numer i serię dokumentu potwierdzającego tożsamość.</w:t>
      </w:r>
    </w:p>
    <w:p w:rsidR="00465D0B" w:rsidRDefault="00465D0B">
      <w:pPr>
        <w:pStyle w:val="Standard"/>
        <w:tabs>
          <w:tab w:val="left" w:pos="924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831A10">
      <w:pPr>
        <w:pStyle w:val="USTustnpkodeksu"/>
        <w:spacing w:line="240" w:lineRule="auto"/>
      </w:pPr>
      <w:r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>
        <w:rPr>
          <w:rFonts w:ascii="Times New Roman" w:hAnsi="Times New Roman" w:cs="Times New Roman"/>
          <w:szCs w:val="24"/>
        </w:rPr>
        <w:br/>
        <w:t xml:space="preserve">w przeliczeniu na osobę </w:t>
      </w:r>
      <w:r>
        <w:rPr>
          <w:rFonts w:ascii="Times New Roman" w:hAnsi="Times New Roman" w:cs="Times New Roman"/>
          <w:b/>
          <w:szCs w:val="24"/>
        </w:rPr>
        <w:t>nie przekracza kwoty 800,00 zł.</w:t>
      </w:r>
      <w:r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>
        <w:rPr>
          <w:rFonts w:ascii="Times New Roman" w:hAnsi="Times New Roman" w:cs="Times New Roman"/>
          <w:b/>
          <w:szCs w:val="24"/>
        </w:rPr>
        <w:t>nie przekracza kwoty 1 200,00 zł.</w:t>
      </w:r>
    </w:p>
    <w:p w:rsidR="00465D0B" w:rsidRDefault="00831A10">
      <w:pPr>
        <w:pStyle w:val="USTustnpkodeksu"/>
        <w:spacing w:line="240" w:lineRule="auto"/>
      </w:pPr>
      <w:r>
        <w:rPr>
          <w:rFonts w:ascii="Times New Roman" w:hAnsi="Times New Roman" w:cs="Times New Roman"/>
          <w:b/>
          <w:szCs w:val="24"/>
        </w:rPr>
        <w:t>Pierwsze dziecko</w:t>
      </w:r>
      <w:r>
        <w:rPr>
          <w:rFonts w:ascii="Times New Roman" w:hAnsi="Times New Roman" w:cs="Times New Roman"/>
          <w:szCs w:val="24"/>
        </w:rPr>
        <w:t xml:space="preserve"> oznacza </w:t>
      </w:r>
      <w:r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>
        <w:rPr>
          <w:rFonts w:ascii="Times New Roman" w:hAnsi="Times New Roman" w:cs="Times New Roman"/>
          <w:szCs w:val="24"/>
        </w:rPr>
        <w:br/>
        <w:t>(</w:t>
      </w:r>
      <w:r>
        <w:rPr>
          <w:rFonts w:ascii="Times New Roman" w:hAnsi="Times New Roman" w:cs="Times New Roman"/>
          <w:b/>
          <w:szCs w:val="24"/>
        </w:rPr>
        <w:t>czyli w przypadku wieloraczków</w:t>
      </w:r>
      <w:r>
        <w:rPr>
          <w:rFonts w:ascii="Times New Roman" w:hAnsi="Times New Roman" w:cs="Times New Roman"/>
          <w:szCs w:val="24"/>
        </w:rPr>
        <w:t xml:space="preserve">) pierwsze dziecko </w:t>
      </w:r>
      <w:r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465D0B" w:rsidRDefault="00831A10">
      <w:pPr>
        <w:pStyle w:val="USTustnpkodeksu"/>
        <w:spacing w:line="240" w:lineRule="auto"/>
      </w:pPr>
      <w:r>
        <w:rPr>
          <w:rFonts w:ascii="Times New Roman" w:hAnsi="Times New Roman" w:cs="Times New Roman"/>
          <w:b/>
          <w:szCs w:val="24"/>
        </w:rPr>
        <w:t>Niepełnosprawne dziecko</w:t>
      </w:r>
      <w:r>
        <w:rPr>
          <w:rFonts w:ascii="Times New Roman" w:hAnsi="Times New Roman" w:cs="Times New Roman"/>
          <w:szCs w:val="24"/>
        </w:rPr>
        <w:t xml:space="preserve"> oznacza dziecko legitymujące się </w:t>
      </w:r>
      <w:r>
        <w:rPr>
          <w:rFonts w:ascii="Times New Roman" w:hAnsi="Times New Roman" w:cs="Times New Roman"/>
          <w:b/>
          <w:szCs w:val="24"/>
        </w:rPr>
        <w:t>orzeczeniem o niepełnosprawności</w:t>
      </w:r>
      <w:r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>
        <w:rPr>
          <w:rFonts w:ascii="Times New Roman" w:hAnsi="Times New Roman" w:cs="Times New Roman"/>
          <w:szCs w:val="24"/>
        </w:rPr>
        <w:t>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□ </w:t>
      </w:r>
      <w:r>
        <w:rPr>
          <w:rFonts w:ascii="Times New Roman" w:hAnsi="Times New Roman"/>
          <w:b/>
          <w:sz w:val="24"/>
          <w:szCs w:val="24"/>
        </w:rPr>
        <w:t xml:space="preserve">Wnoszę </w:t>
      </w:r>
      <w:r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>
        <w:rPr>
          <w:rFonts w:ascii="Times New Roman" w:hAnsi="Times New Roman"/>
          <w:sz w:val="24"/>
          <w:szCs w:val="24"/>
        </w:rPr>
        <w:t xml:space="preserve">zamieszkujące ze mną oraz </w:t>
      </w:r>
      <w:r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A oraz tabelę B w przypadku ubiegania się o świadczenie wychowawcze również na kolejne dzieci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465D0B" w:rsidRDefault="00831A10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 □  </w:t>
      </w:r>
      <w:r>
        <w:rPr>
          <w:rFonts w:ascii="Times New Roman" w:hAnsi="Times New Roman"/>
          <w:b/>
          <w:sz w:val="24"/>
          <w:szCs w:val="24"/>
        </w:rPr>
        <w:t>Nie wnoszę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>
        <w:rPr>
          <w:rFonts w:ascii="Times New Roman" w:hAnsi="Times New Roman"/>
          <w:sz w:val="24"/>
          <w:szCs w:val="24"/>
        </w:rPr>
        <w:t xml:space="preserve">zamieszkujące ze mną oraz  </w:t>
      </w:r>
      <w:r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B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465D0B" w:rsidRDefault="00465D0B">
      <w:pPr>
        <w:pStyle w:val="Standard"/>
        <w:rPr>
          <w:rFonts w:ascii="Times New Roman" w:hAnsi="Times New Roman"/>
          <w:bCs/>
          <w:sz w:val="24"/>
          <w:szCs w:val="24"/>
        </w:rPr>
      </w:pPr>
    </w:p>
    <w:p w:rsidR="00465D0B" w:rsidRDefault="00831A10">
      <w:pPr>
        <w:pStyle w:val="Standard"/>
      </w:pPr>
      <w:r>
        <w:rPr>
          <w:rFonts w:ascii="Times New Roman" w:hAnsi="Times New Roman"/>
          <w:b/>
          <w:bCs/>
          <w:sz w:val="24"/>
          <w:szCs w:val="24"/>
        </w:rPr>
        <w:t>A. Pierwsze dziecko.</w:t>
      </w:r>
    </w:p>
    <w:p w:rsidR="00465D0B" w:rsidRDefault="00465D0B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2161"/>
        <w:gridCol w:w="3224"/>
        <w:gridCol w:w="1348"/>
      </w:tblGrid>
      <w:tr w:rsidR="00465D0B" w:rsidTr="00492067">
        <w:tc>
          <w:tcPr>
            <w:tcW w:w="4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 xml:space="preserve"> Imię</w:t>
            </w:r>
          </w:p>
        </w:tc>
        <w:tc>
          <w:tcPr>
            <w:tcW w:w="4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 xml:space="preserve">  Nazwisko</w:t>
            </w:r>
          </w:p>
        </w:tc>
      </w:tr>
      <w:tr w:rsidR="00465D0B" w:rsidTr="00492067">
        <w:trPr>
          <w:trHeight w:val="699"/>
        </w:trPr>
        <w:tc>
          <w:tcPr>
            <w:tcW w:w="4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B" w:rsidTr="00492067">
        <w:trPr>
          <w:trHeight w:val="511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5D0B">
              <w:rPr>
                <w:b/>
                <w:position w:val="9"/>
                <w:sz w:val="16"/>
                <w:szCs w:val="16"/>
              </w:rPr>
              <w:t>)</w:t>
            </w:r>
          </w:p>
        </w:tc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3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B" w:rsidTr="00492067">
        <w:trPr>
          <w:trHeight w:val="699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D0B" w:rsidRDefault="00831A10">
      <w:pPr>
        <w:pStyle w:val="Standard"/>
        <w:tabs>
          <w:tab w:val="left" w:pos="952"/>
        </w:tabs>
        <w:ind w:left="476" w:hanging="476"/>
        <w:jc w:val="both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 xml:space="preserve">) </w:t>
      </w:r>
      <w:r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 xml:space="preserve"> 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t>Osoba ubiegająca się o świadczenie wychowawcze na pierwsze dziecko dołącza do wniosku odpowiednie załączniki (oświadczenia) dotyczące osiągniętych dochodów wypełnione przez członków rodziny.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Ustalenie prawa do świadczenia wychowawczego na  kolejne dziecko/dzieci w wieku poniżej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18. roku życia, inne niż pierwsze dziecko.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następujące dzieci/dziecko </w:t>
      </w:r>
      <w:r>
        <w:rPr>
          <w:rFonts w:ascii="Times New Roman" w:hAnsi="Times New Roman"/>
          <w:b/>
          <w:sz w:val="24"/>
          <w:szCs w:val="24"/>
        </w:rPr>
        <w:t xml:space="preserve">zamieszkujące ze mną oraz </w:t>
      </w:r>
      <w:r>
        <w:rPr>
          <w:rFonts w:ascii="Times New Roman" w:hAnsi="Times New Roman"/>
          <w:b/>
          <w:bCs/>
          <w:sz w:val="24"/>
          <w:szCs w:val="24"/>
        </w:rPr>
        <w:t>pozostające na moim utrzymaniu (</w:t>
      </w:r>
      <w:r>
        <w:rPr>
          <w:rFonts w:ascii="Times New Roman" w:hAnsi="Times New Roman"/>
          <w:i/>
          <w:sz w:val="24"/>
          <w:szCs w:val="24"/>
        </w:rPr>
        <w:t xml:space="preserve">świadczenie wychowawcze na drugie i kolejne dziecko przysługuje </w:t>
      </w:r>
      <w:r>
        <w:rPr>
          <w:rFonts w:ascii="Times New Roman" w:hAnsi="Times New Roman"/>
          <w:b/>
          <w:i/>
          <w:sz w:val="24"/>
          <w:szCs w:val="24"/>
        </w:rPr>
        <w:t>do dnia ukończenia przez dziecko 18. roku życia</w:t>
      </w:r>
      <w:r>
        <w:rPr>
          <w:rFonts w:ascii="Times New Roman" w:hAnsi="Times New Roman"/>
          <w:i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92067" w:rsidRDefault="00492067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92067" w:rsidRDefault="00492067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92067" w:rsidRDefault="00492067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92067" w:rsidRDefault="00492067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D3665" w:rsidRDefault="000D3665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D3665" w:rsidRDefault="000D3665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D3665" w:rsidRDefault="000D3665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D3665" w:rsidRDefault="000D3665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B. Kolejne dziecko/dzieci </w:t>
      </w:r>
      <w:r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tbl>
      <w:tblPr>
        <w:tblW w:w="10346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47"/>
        <w:gridCol w:w="70"/>
        <w:gridCol w:w="2977"/>
        <w:gridCol w:w="2551"/>
        <w:gridCol w:w="1701"/>
      </w:tblGrid>
      <w:tr w:rsidR="00465D0B" w:rsidTr="00492067">
        <w:trPr>
          <w:trHeight w:val="271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 xml:space="preserve"> Nazwisko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65D0B" w:rsidTr="00492067">
        <w:trPr>
          <w:trHeight w:val="699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Default"/>
            </w:pPr>
            <w:r>
              <w:t>□</w:t>
            </w:r>
            <w:r>
              <w:rPr>
                <w:sz w:val="22"/>
                <w:szCs w:val="22"/>
              </w:rPr>
              <w:t xml:space="preserve"> kobieta</w:t>
            </w:r>
          </w:p>
          <w:p w:rsidR="00465D0B" w:rsidRDefault="00831A10">
            <w:pPr>
              <w:pStyle w:val="Default"/>
            </w:pPr>
            <w:r>
              <w:t>□</w:t>
            </w:r>
            <w:r>
              <w:rPr>
                <w:sz w:val="22"/>
                <w:szCs w:val="22"/>
              </w:rPr>
              <w:t xml:space="preserve"> mężczyzna</w:t>
            </w:r>
          </w:p>
        </w:tc>
      </w:tr>
      <w:tr w:rsidR="00465D0B" w:rsidTr="00492067">
        <w:trPr>
          <w:trHeight w:val="400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5D0B">
              <w:rPr>
                <w:b/>
                <w:position w:val="9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65D0B" w:rsidTr="00492067">
        <w:trPr>
          <w:trHeight w:val="633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B" w:rsidTr="00492067">
        <w:trPr>
          <w:trHeight w:val="320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65D0B" w:rsidTr="00492067">
        <w:trPr>
          <w:trHeight w:val="361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465D0B" w:rsidRDefault="00465D0B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kobieta</w:t>
            </w:r>
          </w:p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465D0B" w:rsidTr="00492067">
        <w:trPr>
          <w:trHeight w:val="413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5D0B">
              <w:rPr>
                <w:b/>
                <w:position w:val="9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65D0B" w:rsidTr="00492067">
        <w:trPr>
          <w:trHeight w:val="592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B" w:rsidTr="00492067">
        <w:trPr>
          <w:trHeight w:val="315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65D0B" w:rsidTr="00492067">
        <w:trPr>
          <w:trHeight w:val="699"/>
        </w:trPr>
        <w:tc>
          <w:tcPr>
            <w:tcW w:w="3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□ kobieta</w:t>
            </w:r>
          </w:p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1701" w:type="dxa"/>
            <w:tcBorders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B" w:rsidTr="00492067">
        <w:trPr>
          <w:trHeight w:val="465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5D0B">
              <w:rPr>
                <w:b/>
                <w:position w:val="9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65D0B" w:rsidTr="00492067">
        <w:trPr>
          <w:trHeight w:val="412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  <w:tr w:rsidR="00465D0B" w:rsidTr="00492067">
        <w:trPr>
          <w:trHeight w:val="302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65D0B" w:rsidTr="00492067">
        <w:trPr>
          <w:trHeight w:val="699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□ kobieta</w:t>
            </w:r>
          </w:p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465D0B" w:rsidTr="00492067">
        <w:trPr>
          <w:trHeight w:val="382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5D0B">
              <w:rPr>
                <w:b/>
                <w:position w:val="9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65D0B" w:rsidTr="00492067">
        <w:trPr>
          <w:trHeight w:val="472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D0B" w:rsidTr="00492067">
        <w:trPr>
          <w:trHeight w:val="317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65D0B" w:rsidTr="00492067">
        <w:trPr>
          <w:trHeight w:val="438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□ kobieta</w:t>
            </w:r>
          </w:p>
          <w:p w:rsidR="00465D0B" w:rsidRDefault="00831A1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465D0B" w:rsidTr="00492067">
        <w:trPr>
          <w:trHeight w:val="447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5D0B">
              <w:rPr>
                <w:b/>
                <w:position w:val="9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65D0B" w:rsidRDefault="00831A1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65D0B" w:rsidTr="00492067">
        <w:trPr>
          <w:trHeight w:val="403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465D0B" w:rsidRDefault="00465D0B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65D0B" w:rsidRDefault="00831A10">
      <w:pPr>
        <w:pStyle w:val="Standard"/>
        <w:tabs>
          <w:tab w:val="left" w:pos="952"/>
        </w:tabs>
        <w:ind w:left="476" w:hanging="476"/>
        <w:jc w:val="both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 xml:space="preserve">)  </w:t>
      </w:r>
      <w:r>
        <w:rPr>
          <w:rFonts w:ascii="Times New Roman" w:hAnsi="Times New Roman"/>
        </w:rPr>
        <w:t>W przypadku, gdy nie nadano numeru PESEL, należy podać numer i serię dokumentu potwierdzającego tożsamość.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067" w:rsidRDefault="00492067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Rodzina oznacza odpowiednio: małżonków, rodziców dzieci, opiekuna faktycznego dziecka </w:t>
      </w:r>
      <w:r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ukończyły 25. rok życia, legitymujące się orzeczeniem o znacznym stopniu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pielęgnacyjne lub specjalny zasiłek opiekuńczy albo zasiłek dla opiekuna, o którym mowa  w ustawie z dnia 4 kwietnia 2014 r. o ustaleniu i wypłacie zasiłków dla opiekunów (Dz. U. z 2016 r. poz. 162). Do członków rodziny nie zalicza się dziecka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t xml:space="preserve">W skład mojej rodziny zgodnie z ww. definicją wchodzą </w:t>
      </w:r>
      <w:r>
        <w:rPr>
          <w:rFonts w:ascii="Times New Roman" w:hAnsi="Times New Roman"/>
          <w:b/>
          <w:bCs/>
          <w:i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465D0B" w:rsidRDefault="00465D0B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65D0B" w:rsidRDefault="00465D0B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65D0B" w:rsidRDefault="00465D0B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65D0B" w:rsidRDefault="00465D0B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65D0B" w:rsidRDefault="00465D0B">
      <w:pPr>
        <w:pStyle w:val="Standard"/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6.......................................................................................................................................................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65D0B" w:rsidRDefault="00465D0B">
      <w:pPr>
        <w:pStyle w:val="Standard"/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7.......................................................................................................................................................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65D0B" w:rsidRDefault="00465D0B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  <w:rPr>
          <w:rFonts w:ascii="Times New Roman" w:hAnsi="Times New Roman"/>
        </w:rPr>
      </w:pPr>
    </w:p>
    <w:p w:rsidR="00465D0B" w:rsidRDefault="00465D0B">
      <w:pPr>
        <w:pStyle w:val="Standard"/>
        <w:tabs>
          <w:tab w:val="left" w:pos="756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465D0B" w:rsidRDefault="00831A10">
      <w:pPr>
        <w:pStyle w:val="Standard"/>
        <w:tabs>
          <w:tab w:val="left" w:pos="756"/>
        </w:tabs>
        <w:ind w:left="378" w:hanging="378"/>
        <w:jc w:val="both"/>
      </w:pPr>
      <w:r>
        <w:rPr>
          <w:rFonts w:ascii="Times New Roman" w:eastAsia="Calibri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  W przypadku, gdy nie nadano numeru PESEL, należy podać numer i serię dokumentu potwierdzającego tożsamość.</w:t>
      </w:r>
    </w:p>
    <w:p w:rsidR="00465D0B" w:rsidRDefault="00831A10">
      <w:pPr>
        <w:pStyle w:val="Standard"/>
        <w:tabs>
          <w:tab w:val="left" w:pos="378"/>
        </w:tabs>
        <w:jc w:val="both"/>
      </w:pPr>
      <w:r>
        <w:rPr>
          <w:rFonts w:ascii="Times New Roman" w:eastAsia="Calibri" w:hAnsi="Times New Roman"/>
        </w:rPr>
        <w:t>**</w:t>
      </w:r>
      <w:r>
        <w:rPr>
          <w:rFonts w:ascii="Times New Roman" w:hAnsi="Times New Roman"/>
          <w:vertAlign w:val="superscript"/>
        </w:rPr>
        <w:t xml:space="preserve">)   </w:t>
      </w:r>
      <w:r>
        <w:rPr>
          <w:rFonts w:ascii="Times New Roman" w:hAnsi="Times New Roman"/>
        </w:rPr>
        <w:t xml:space="preserve">Wypełnić tylko </w:t>
      </w:r>
      <w:r>
        <w:rPr>
          <w:rFonts w:ascii="Times New Roman" w:hAnsi="Times New Roman"/>
          <w:bCs/>
        </w:rPr>
        <w:t>w przypadku ubiegania się o świadczenie wychowawcze na pierwsze dziecko.</w:t>
      </w:r>
    </w:p>
    <w:p w:rsidR="00465D0B" w:rsidRDefault="00465D0B">
      <w:pPr>
        <w:pStyle w:val="Standard"/>
        <w:tabs>
          <w:tab w:val="left" w:pos="756"/>
        </w:tabs>
        <w:ind w:left="378" w:hanging="378"/>
        <w:jc w:val="both"/>
        <w:rPr>
          <w:rFonts w:ascii="Times New Roman" w:hAnsi="Times New Roman"/>
        </w:rPr>
      </w:pPr>
    </w:p>
    <w:p w:rsidR="00465D0B" w:rsidRDefault="00465D0B">
      <w:pPr>
        <w:pStyle w:val="Standard"/>
        <w:tabs>
          <w:tab w:val="left" w:pos="756"/>
        </w:tabs>
        <w:ind w:left="378" w:hanging="378"/>
        <w:jc w:val="both"/>
        <w:rPr>
          <w:rFonts w:ascii="Times New Roman" w:hAnsi="Times New Roman"/>
        </w:rPr>
      </w:pPr>
    </w:p>
    <w:p w:rsidR="00492067" w:rsidRDefault="00492067">
      <w:pPr>
        <w:pStyle w:val="Standard"/>
        <w:tabs>
          <w:tab w:val="left" w:pos="756"/>
        </w:tabs>
        <w:ind w:left="378" w:hanging="378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Oświadczam, że orzeczeniem o niepełnosprawności  lub orzeczeniem o umiarkowanym lub znacznym stopniu niepełnosprawności legitymuje się następujące dziecko wchodzące w skład rodziny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 jeśli członkiem rodziny jest dziecko legitymujące się ww. orzeczeniem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 dziecka)</w:t>
      </w:r>
      <w:r>
        <w:rPr>
          <w:rFonts w:ascii="Times New Roman" w:hAnsi="Times New Roman"/>
        </w:rPr>
        <w:tab/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3164"/>
          <w:tab w:val="left" w:pos="6327"/>
          <w:tab w:val="left" w:pos="7629"/>
        </w:tabs>
        <w:ind w:left="378"/>
        <w:jc w:val="both"/>
      </w:pPr>
      <w:r>
        <w:rPr>
          <w:rFonts w:ascii="Times New Roman" w:hAnsi="Times New Roman"/>
        </w:rPr>
        <w:t>(imię i nazwisko dziecka)</w:t>
      </w:r>
      <w:r>
        <w:rPr>
          <w:rFonts w:ascii="Times New Roman" w:hAnsi="Times New Roman"/>
        </w:rPr>
        <w:tab/>
      </w:r>
    </w:p>
    <w:p w:rsidR="00465D0B" w:rsidRDefault="00465D0B">
      <w:pPr>
        <w:pStyle w:val="Standard"/>
        <w:tabs>
          <w:tab w:val="left" w:pos="756"/>
        </w:tabs>
        <w:ind w:left="378" w:hanging="378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>
        <w:rPr>
          <w:rFonts w:ascii="Times New Roman" w:hAnsi="Times New Roman"/>
          <w:b/>
          <w:sz w:val="24"/>
          <w:szCs w:val="24"/>
        </w:rPr>
        <w:br/>
        <w:t xml:space="preserve">(Dz. U. z 2015 r. poz. 114, z późn. zm.)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Zakład Ubezpieczeń S</w:t>
      </w:r>
      <w:r w:rsidR="00492067">
        <w:rPr>
          <w:rFonts w:ascii="Times New Roman" w:hAnsi="Times New Roman"/>
          <w:sz w:val="24"/>
          <w:szCs w:val="24"/>
        </w:rPr>
        <w:t xml:space="preserve">połecznych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465D0B" w:rsidRDefault="00831A10">
      <w:pPr>
        <w:pStyle w:val="Standard"/>
        <w:ind w:left="4956" w:hanging="4950"/>
        <w:jc w:val="both"/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Wojskowe Biuro Emerytalne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Zakład Emerytalno-Rentowy Ministerstwa</w:t>
      </w:r>
    </w:p>
    <w:p w:rsidR="00465D0B" w:rsidRDefault="00831A10">
      <w:pPr>
        <w:pStyle w:val="Standard"/>
        <w:ind w:left="4248" w:firstLine="997"/>
        <w:jc w:val="both"/>
      </w:pPr>
      <w:r>
        <w:rPr>
          <w:rFonts w:ascii="Times New Roman" w:hAnsi="Times New Roman"/>
          <w:sz w:val="24"/>
          <w:szCs w:val="24"/>
        </w:rPr>
        <w:t>Spraw Wewnętrznych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465D0B" w:rsidRDefault="00831A10">
      <w:pPr>
        <w:pStyle w:val="Standard"/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>Jednostka organizacyjna wymiaru sprawiedliwości…………………………………………………</w:t>
      </w:r>
    </w:p>
    <w:p w:rsidR="00465D0B" w:rsidRDefault="00831A10">
      <w:pPr>
        <w:pStyle w:val="Standard"/>
        <w:ind w:left="5951" w:firstLine="421"/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465D0B" w:rsidRDefault="00831A10">
      <w:pPr>
        <w:pStyle w:val="Standard"/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inne ………………………………………………………………………………………….………..</w:t>
      </w:r>
    </w:p>
    <w:p w:rsidR="00465D0B" w:rsidRDefault="00831A10">
      <w:pPr>
        <w:pStyle w:val="Standard"/>
        <w:ind w:left="3119"/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t>7. Inne dane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Łączna kwota alimentów świadczonych na rzecz innych osób spoza rodziny wyniosła w roku ....</w:t>
      </w:r>
      <w:r w:rsidR="00492067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....</w:t>
      </w:r>
      <w:r w:rsidR="00492067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 zł ...</w:t>
      </w:r>
      <w:r w:rsidR="00492067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 gr.</w:t>
      </w:r>
    </w:p>
    <w:p w:rsidR="00465D0B" w:rsidRDefault="00465D0B">
      <w:pPr>
        <w:pStyle w:val="Standard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>7.2 W roku kalendarzowym* poprzedzającym okres, na który jest ustalane prawo do świadczenia wychowawczego, członkowie rodziny osiągnęli dochody: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>
        <w:rPr>
          <w:rFonts w:ascii="Times New Roman" w:hAnsi="Times New Roman"/>
          <w:sz w:val="24"/>
          <w:szCs w:val="24"/>
        </w:rPr>
        <w:t xml:space="preserve"> na zasadach określonych w art. 27, art. 30b,  art. 30c, art. 30e i art. 30f ustawy z dnia 26 lipca 1991 r. o podatku dochodowym od osób fizycznych (Dz. U. z 2012 r. poz. 361, z późn. zm.) – wskazane w pouczeniu do Załącznika nr 2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2 do wniosku ),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 xml:space="preserve">z działalności podlegającej opodatkowaniu na podstawie przepisów o zryczałtowanym podatku dochodowym od niektórych przychodów osiąganych przez osoby fizyczne </w:t>
      </w:r>
      <w:r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>
        <w:rPr>
          <w:rFonts w:ascii="Times New Roman" w:hAnsi="Times New Roman"/>
          <w:bCs/>
          <w:sz w:val="24"/>
          <w:szCs w:val="24"/>
        </w:rPr>
        <w:br/>
        <w:t>i składki na ubezpieczenia społeczne i zdrowotne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3 do wniosku),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wypełnione Załącznik nr 3 lub Załącznik nr 4 </w:t>
      </w:r>
      <w:r>
        <w:rPr>
          <w:rFonts w:ascii="Times New Roman" w:hAnsi="Times New Roman"/>
          <w:i/>
          <w:sz w:val="24"/>
          <w:szCs w:val="24"/>
        </w:rPr>
        <w:br/>
        <w:t>do wniosku).</w:t>
      </w:r>
    </w:p>
    <w:p w:rsidR="00465D0B" w:rsidRDefault="00465D0B">
      <w:pPr>
        <w:pStyle w:val="Standard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65D0B" w:rsidRDefault="00831A10">
      <w:pPr>
        <w:pStyle w:val="Standard"/>
        <w:tabs>
          <w:tab w:val="left" w:pos="720"/>
        </w:tabs>
        <w:ind w:left="360" w:hanging="360"/>
        <w:jc w:val="both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Wpisać rok kalendarzowy, z którego dochód stanowi podstawę ustalenia dochodu rodziny</w:t>
      </w:r>
      <w:r>
        <w:rPr>
          <w:rFonts w:ascii="Times New Roman" w:hAnsi="Times New Roman"/>
        </w:rPr>
        <w:br/>
        <w:t>(w przypadku ubiegania się o świadczenie wychowawcze na okres trwający od 1 kwietnia 2016 r.</w:t>
      </w:r>
      <w:r>
        <w:rPr>
          <w:rFonts w:ascii="Times New Roman" w:hAnsi="Times New Roman"/>
        </w:rPr>
        <w:br/>
        <w:t>do 30 września 2017 r., należy wpisać rok 2014).</w:t>
      </w:r>
    </w:p>
    <w:p w:rsidR="00465D0B" w:rsidRDefault="00465D0B">
      <w:pPr>
        <w:pStyle w:val="Standard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465D0B" w:rsidRDefault="00465D0B">
      <w:pPr>
        <w:pStyle w:val="Standard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>W roku kalendarzowym poprzedzającym okres, na który jest ustalane prawo do świadczenia wychowawczego,  lub po tym roku: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nastąpiła utrata przez członka rodziny dochodu.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>W roku kalendarzowym  poprzedzającym okres, na który jest ustalane prawo do świadczenia wychowawczego,  lub po tym roku: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nastąpiło uzyskanie przez członka rodziny dochodu.</w:t>
      </w:r>
    </w:p>
    <w:p w:rsidR="00465D0B" w:rsidRDefault="00465D0B">
      <w:pPr>
        <w:pStyle w:val="Standard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tabs>
          <w:tab w:val="left" w:pos="720"/>
        </w:tabs>
        <w:ind w:left="360" w:hanging="360"/>
        <w:jc w:val="both"/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Utrata dochodu, zgodnie z art. 2 pkt 19 ustawy z dnia 11 lutego 2016 r. o pomocy państwa w wychowywaniu dzieci (Dz. U. poz. 195), oznacza utratę dochodu spowodowaną: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prawa do urlopu wychowawczego,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prawa do zasiłku lub stypendium dla bezrobotnych,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zatrudnienia lub innej pracy zarobkowej,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zasiłku przedemerytalnego lub świadczenia przedemerytalnego, nauczycielskiego świadczenia kompensacyjnego, a także emerytury lub renty, renty rodzinnej lub renty socjalnej,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zm.),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świadczenia rodzicielskiego,</w:t>
      </w:r>
    </w:p>
    <w:p w:rsidR="00465D0B" w:rsidRDefault="00831A10">
      <w:pPr>
        <w:pStyle w:val="Standard"/>
        <w:tabs>
          <w:tab w:val="left" w:pos="1552"/>
        </w:tabs>
        <w:ind w:left="776" w:hanging="426"/>
        <w:jc w:val="both"/>
      </w:pPr>
      <w:r>
        <w:rPr>
          <w:rFonts w:ascii="Symbol" w:hAnsi="Symbol"/>
        </w:rPr>
        <w:t></w:t>
      </w:r>
      <w:r>
        <w:rPr>
          <w:rFonts w:ascii="TimesNewRoman" w:hAnsi="TimesNewRoman" w:cs="TimesNewRoman"/>
        </w:rPr>
        <w:tab/>
      </w:r>
      <w:r>
        <w:rPr>
          <w:rFonts w:ascii="Times New Roman" w:hAnsi="Times New Roman"/>
        </w:rPr>
        <w:t>utratą zasiłku macierzyńskiego, o którym mowa w przepisach o ubezpieczeniu społecznym rolników,</w:t>
      </w:r>
    </w:p>
    <w:p w:rsidR="00465D0B" w:rsidRDefault="00831A10">
      <w:pPr>
        <w:pStyle w:val="Standard"/>
        <w:tabs>
          <w:tab w:val="left" w:pos="1485"/>
        </w:tabs>
        <w:ind w:left="709" w:hanging="709"/>
        <w:jc w:val="both"/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  <w:t>utratą stypendium doktoranckiego określonego w art. 200 ust. 1 ustawy z dnia 27 lipca 2005 r. – Prawo o szkolnictwie wyższym (Dz. U. z 2012 r. poz. 572, z późn. zm.).</w:t>
      </w:r>
    </w:p>
    <w:p w:rsidR="00465D0B" w:rsidRDefault="00831A10">
      <w:pPr>
        <w:pStyle w:val="Standard"/>
        <w:tabs>
          <w:tab w:val="left" w:pos="728"/>
        </w:tabs>
        <w:ind w:left="364" w:hanging="364"/>
        <w:jc w:val="both"/>
      </w:pPr>
      <w:r>
        <w:rPr>
          <w:rFonts w:ascii="Times New Roman" w:hAnsi="Times New Roman"/>
        </w:rPr>
        <w:t>***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Uzyskanie dochodu, zgodnie z art. 2 pkt 20 ustawy z dnia 11 lutego 2016 r. o pomocy państwa w wychowywaniu, oznacza uzyskanie dochodu spowodowane: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zakończeniem urlopu wychowawczego,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prawa do zasiłku lub stypendium dla bezrobotnych,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zatrudnienia lub innej pracy zarobkowej,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zasiłku przedemerytalnego lub świadczenia przedemerytalnego, nauczycielskiego świadczenia kompensacyjnego, a także emerytury lub renty, renty rodzinnej lub renty socjalnej,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świadczenia rodzicielskiego,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zasiłku macierzyńskiego, o którym mowa w przepisach o ubezpieczeniu społecznym rolników,</w:t>
      </w:r>
    </w:p>
    <w:p w:rsidR="00465D0B" w:rsidRDefault="00831A10">
      <w:pPr>
        <w:pStyle w:val="Standard"/>
        <w:tabs>
          <w:tab w:val="left" w:pos="1400"/>
        </w:tabs>
        <w:ind w:left="700" w:hanging="364"/>
        <w:jc w:val="both"/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465D0B" w:rsidRDefault="00465D0B">
      <w:pPr>
        <w:pStyle w:val="Standard"/>
        <w:tabs>
          <w:tab w:val="left" w:pos="700"/>
        </w:tabs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t>Część II</w:t>
      </w:r>
    </w:p>
    <w:p w:rsidR="00465D0B" w:rsidRDefault="00831A10">
      <w:pPr>
        <w:pStyle w:val="Standard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465D0B" w:rsidRDefault="00831A10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powyższe dane są prawdziwe,</w:t>
      </w:r>
    </w:p>
    <w:p w:rsidR="00465D0B" w:rsidRDefault="00831A10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465D0B" w:rsidRDefault="00831A10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>
        <w:rPr>
          <w:rFonts w:ascii="Times New Roman" w:hAnsi="Times New Roman"/>
          <w:sz w:val="24"/>
          <w:szCs w:val="24"/>
        </w:rPr>
        <w:br/>
        <w:t>w tej lub innej instytucji świadczenie wychowawcze,</w:t>
      </w:r>
    </w:p>
    <w:p w:rsidR="00465D0B" w:rsidRDefault="00831A10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pełnoletnie dziecko/dzieci, na które ubiegam się o świadczenie wychowawcze, nie jest/nie są uprawnione do świadczenia wychowawczego na własne dziecko,</w:t>
      </w:r>
    </w:p>
    <w:p w:rsidR="00465D0B" w:rsidRDefault="00831A10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465D0B" w:rsidRDefault="00831A10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>
        <w:rPr>
          <w:rFonts w:ascii="Times New Roman" w:hAnsi="Times New Roman"/>
          <w:sz w:val="24"/>
          <w:szCs w:val="24"/>
        </w:rPr>
        <w:br/>
        <w:t>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nie przebywam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przebywam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 xml:space="preserve">□ członek mojej rodziny, w rozumieniu art. 2 pkt 16 ustawy z dnia 11 lutego 2016 r. o pomocy państwa w wychowywaniu dzieci, </w:t>
      </w:r>
      <w:r>
        <w:rPr>
          <w:rFonts w:ascii="Times New Roman" w:hAnsi="Times New Roman"/>
          <w:b/>
          <w:sz w:val="24"/>
          <w:szCs w:val="24"/>
        </w:rPr>
        <w:t xml:space="preserve">nie przebywa </w:t>
      </w:r>
      <w:r>
        <w:rPr>
          <w:rFonts w:ascii="Times New Roman" w:hAnsi="Times New Roman"/>
          <w:sz w:val="24"/>
          <w:szCs w:val="24"/>
        </w:rPr>
        <w:t>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65D0B" w:rsidRDefault="00831A10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  <w:sz w:val="24"/>
          <w:szCs w:val="24"/>
        </w:rPr>
        <w:t>□ członek mojej rodziny, w rozumieniu art. 2 pkt 16 ustawy z dnia 11 lutego 2016 r. o pomocy państwa w wychowywaniu dzieci,</w:t>
      </w:r>
      <w:r>
        <w:rPr>
          <w:rFonts w:ascii="Times New Roman" w:hAnsi="Times New Roman"/>
          <w:b/>
          <w:sz w:val="24"/>
          <w:szCs w:val="24"/>
        </w:rPr>
        <w:t xml:space="preserve"> przebywa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65D0B" w:rsidRDefault="00465D0B">
      <w:pPr>
        <w:pStyle w:val="Standard"/>
        <w:tabs>
          <w:tab w:val="left" w:pos="1079"/>
        </w:tabs>
        <w:ind w:left="539" w:hanging="539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tabs>
          <w:tab w:val="left" w:pos="1079"/>
        </w:tabs>
        <w:ind w:left="539" w:hanging="539"/>
        <w:jc w:val="both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465D0B" w:rsidRDefault="00831A10">
      <w:pPr>
        <w:pStyle w:val="Standard"/>
        <w:tabs>
          <w:tab w:val="left" w:pos="1079"/>
        </w:tabs>
        <w:ind w:left="539" w:hanging="539"/>
        <w:jc w:val="both"/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>
        <w:rPr>
          <w:rFonts w:ascii="Times New Roman" w:hAnsi="Times New Roman"/>
        </w:rPr>
        <w:t xml:space="preserve"> Cypru, Czech, Estonii, Litwy, Łotwy, Malty, Polski, Słowacji, Słowenii, Węgier, Bułgarii, Rumunii, </w:t>
      </w:r>
      <w:r>
        <w:rPr>
          <w:rFonts w:ascii="Times New Roman" w:hAnsi="Times New Roman"/>
          <w:bCs/>
        </w:rPr>
        <w:t>Norwegii, Islandii, Liechtensteinu, Szwajcarii.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>
        <w:rPr>
          <w:rFonts w:ascii="Times New Roman" w:hAnsi="Times New Roman"/>
          <w:b/>
          <w:sz w:val="24"/>
          <w:szCs w:val="24"/>
        </w:rPr>
        <w:t>z dnia 11 lutego 2016 r. o pomocy państwa w wychowywaniu dzieci,</w:t>
      </w:r>
      <w:r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>
        <w:rPr>
          <w:rFonts w:ascii="Symbol" w:hAnsi="Symbol"/>
          <w:b/>
          <w:bCs/>
          <w:sz w:val="24"/>
          <w:szCs w:val="24"/>
        </w:rPr>
        <w:t></w:t>
      </w:r>
      <w:r>
        <w:rPr>
          <w:rFonts w:ascii="Times New Roman" w:hAnsi="Times New Roman"/>
          <w:b/>
          <w:bCs/>
          <w:sz w:val="24"/>
          <w:szCs w:val="24"/>
        </w:rPr>
        <w:t xml:space="preserve"> koniecznością jego zwrotu wraz z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>odsetkami ustawowymi za opóźnienie.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dochodu, dotyczy wyłącznie osób ubiegających się/otrzymujących świadczenie wychowawcze </w:t>
      </w:r>
      <w:r>
        <w:rPr>
          <w:rFonts w:ascii="Times New Roman" w:hAnsi="Times New Roman"/>
          <w:b/>
          <w:i/>
          <w:sz w:val="24"/>
          <w:szCs w:val="24"/>
        </w:rPr>
        <w:br/>
        <w:t>na pierwsze dziecko.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5D0B" w:rsidRDefault="00831A10">
      <w:pPr>
        <w:pStyle w:val="Standard"/>
      </w:pPr>
      <w:r>
        <w:rPr>
          <w:rFonts w:ascii="Times New Roman" w:hAnsi="Times New Roman"/>
          <w:sz w:val="24"/>
          <w:szCs w:val="24"/>
        </w:rPr>
        <w:t>Proszę o wpłatę świadczenia wychowawczego na następujący nr rachunku bankowego</w:t>
      </w:r>
    </w:p>
    <w:p w:rsidR="00465D0B" w:rsidRDefault="00465D0B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361"/>
        <w:gridCol w:w="361"/>
        <w:gridCol w:w="358"/>
        <w:gridCol w:w="360"/>
        <w:gridCol w:w="359"/>
        <w:gridCol w:w="359"/>
        <w:gridCol w:w="360"/>
        <w:gridCol w:w="359"/>
        <w:gridCol w:w="360"/>
        <w:gridCol w:w="359"/>
        <w:gridCol w:w="360"/>
        <w:gridCol w:w="359"/>
        <w:gridCol w:w="359"/>
        <w:gridCol w:w="360"/>
        <w:gridCol w:w="359"/>
        <w:gridCol w:w="360"/>
        <w:gridCol w:w="359"/>
        <w:gridCol w:w="360"/>
        <w:gridCol w:w="359"/>
        <w:gridCol w:w="359"/>
        <w:gridCol w:w="360"/>
        <w:gridCol w:w="359"/>
        <w:gridCol w:w="360"/>
        <w:gridCol w:w="359"/>
        <w:gridCol w:w="372"/>
      </w:tblGrid>
      <w:tr w:rsidR="00465D0B" w:rsidTr="00465D0B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0B" w:rsidRDefault="00465D0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D0B" w:rsidRDefault="00465D0B">
      <w:pPr>
        <w:pStyle w:val="Standard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</w:pPr>
      <w:r>
        <w:rPr>
          <w:rFonts w:ascii="Times New Roman" w:hAnsi="Times New Roman"/>
          <w:sz w:val="24"/>
          <w:szCs w:val="24"/>
        </w:rPr>
        <w:t>w banku…………………………………………………………………………………………..</w:t>
      </w:r>
    </w:p>
    <w:p w:rsidR="00465D0B" w:rsidRDefault="00831A10">
      <w:pPr>
        <w:pStyle w:val="Standard"/>
        <w:ind w:left="3827" w:firstLine="421"/>
        <w:jc w:val="both"/>
      </w:pPr>
      <w:r>
        <w:rPr>
          <w:rFonts w:ascii="Times New Roman" w:hAnsi="Times New Roman"/>
          <w:sz w:val="22"/>
          <w:szCs w:val="22"/>
          <w:vertAlign w:val="superscript"/>
        </w:rPr>
        <w:t>(nazwa banku)</w:t>
      </w:r>
    </w:p>
    <w:p w:rsidR="00465D0B" w:rsidRDefault="00465D0B">
      <w:pPr>
        <w:pStyle w:val="Standard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Do wniosku dołączam następujące dokumenty (oświadczenia są także dokumentami):</w:t>
      </w:r>
    </w:p>
    <w:p w:rsidR="00465D0B" w:rsidRDefault="00465D0B">
      <w:pPr>
        <w:pStyle w:val="Standard"/>
        <w:jc w:val="both"/>
        <w:rPr>
          <w:rFonts w:ascii="Times New Roman" w:hAnsi="Times New Roman"/>
        </w:rPr>
      </w:pPr>
    </w:p>
    <w:tbl>
      <w:tblPr>
        <w:tblW w:w="403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3465"/>
      </w:tblGrid>
      <w:tr w:rsidR="00465D0B" w:rsidTr="00465D0B">
        <w:tc>
          <w:tcPr>
            <w:tcW w:w="5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>1)</w:t>
            </w: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 .........................</w:t>
            </w: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465D0B" w:rsidTr="00465D0B">
        <w:tc>
          <w:tcPr>
            <w:tcW w:w="5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>2)</w:t>
            </w: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 .........................</w:t>
            </w: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465D0B" w:rsidTr="00465D0B">
        <w:trPr>
          <w:trHeight w:val="80"/>
        </w:trPr>
        <w:tc>
          <w:tcPr>
            <w:tcW w:w="5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>3)</w:t>
            </w: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 .........................</w:t>
            </w: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465D0B" w:rsidTr="00465D0B">
        <w:tc>
          <w:tcPr>
            <w:tcW w:w="5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>4)</w:t>
            </w: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831A10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465D0B" w:rsidTr="00465D0B">
        <w:tc>
          <w:tcPr>
            <w:tcW w:w="5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D0B" w:rsidRDefault="00465D0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</w:tbl>
    <w:p w:rsidR="00465D0B" w:rsidRDefault="00831A10">
      <w:pPr>
        <w:pStyle w:val="Standard"/>
        <w:jc w:val="center"/>
      </w:pPr>
      <w:r>
        <w:rPr>
          <w:rFonts w:ascii="Times New Roman" w:hAnsi="Times New Roman"/>
          <w:b/>
          <w:bCs/>
        </w:rPr>
        <w:t>Pouczenie</w:t>
      </w:r>
    </w:p>
    <w:p w:rsidR="00465D0B" w:rsidRDefault="00831A10">
      <w:pPr>
        <w:pStyle w:val="PKTpunkt"/>
        <w:spacing w:line="240" w:lineRule="auto"/>
        <w:ind w:left="0" w:firstLine="0"/>
      </w:pPr>
      <w:r>
        <w:rPr>
          <w:rFonts w:ascii="Times New Roman" w:hAnsi="Times New Roman" w:cs="Times New Roman"/>
          <w:sz w:val="20"/>
        </w:rPr>
        <w:t>Na podstawie art. 4 ust. 2 ustawy z dnia 11 lutego 2016 r. o pomocy państwa w wychowywaniu dzieci (Dz. U. poz. 195) świadczenie wychowawcze przysługuje: matce, ojcu, opiekunowi faktycznemu dziecka (</w:t>
      </w:r>
      <w:r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>
        <w:rPr>
          <w:rFonts w:ascii="Times New Roman" w:hAnsi="Times New Roman" w:cs="Times New Roman"/>
          <w:sz w:val="20"/>
        </w:rPr>
        <w:t>) albo opiekunowi prawnemu dziecka.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b/>
          <w:bCs/>
        </w:rPr>
        <w:t>Świadczenie wychowawcze</w:t>
      </w:r>
      <w:r>
        <w:rPr>
          <w:rFonts w:ascii="Times New Roman" w:hAnsi="Times New Roman"/>
        </w:rPr>
        <w:t xml:space="preserve"> przysługuje:</w:t>
      </w:r>
    </w:p>
    <w:p w:rsidR="00465D0B" w:rsidRDefault="00831A10">
      <w:pPr>
        <w:pStyle w:val="Standard"/>
        <w:tabs>
          <w:tab w:val="left" w:pos="426"/>
        </w:tabs>
        <w:ind w:hanging="284"/>
        <w:jc w:val="both"/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obywatelom polskim,</w:t>
      </w:r>
    </w:p>
    <w:p w:rsidR="00465D0B" w:rsidRDefault="00831A10">
      <w:pPr>
        <w:pStyle w:val="Standard"/>
        <w:tabs>
          <w:tab w:val="left" w:pos="426"/>
        </w:tabs>
        <w:ind w:hanging="284"/>
        <w:jc w:val="both"/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cudzoziemcom:</w:t>
      </w:r>
    </w:p>
    <w:p w:rsidR="00465D0B" w:rsidRDefault="00831A10">
      <w:pPr>
        <w:pStyle w:val="Standard"/>
        <w:tabs>
          <w:tab w:val="left" w:pos="710"/>
        </w:tabs>
        <w:ind w:hanging="284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do których stosuje się przepisy o koordynacji systemów zabezpieczenia społecznego,</w:t>
      </w:r>
    </w:p>
    <w:p w:rsidR="00465D0B" w:rsidRDefault="00831A10">
      <w:pPr>
        <w:pStyle w:val="Standard"/>
        <w:tabs>
          <w:tab w:val="left" w:pos="710"/>
        </w:tabs>
        <w:ind w:hanging="284"/>
        <w:jc w:val="both"/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465D0B" w:rsidRDefault="00831A10">
      <w:pPr>
        <w:pStyle w:val="Standard"/>
        <w:tabs>
          <w:tab w:val="left" w:pos="710"/>
        </w:tabs>
        <w:ind w:hanging="284"/>
        <w:jc w:val="both"/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465D0B" w:rsidRDefault="00831A10">
      <w:pPr>
        <w:pStyle w:val="Standard"/>
        <w:tabs>
          <w:tab w:val="left" w:pos="710"/>
        </w:tabs>
        <w:ind w:hanging="284"/>
        <w:jc w:val="both"/>
      </w:pPr>
      <w:r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Świadczenie wychowawcze przysługuje do dnia ukończenia przez dziecko 18. roku życia (art. 4 ust. 3 ustawy z dnia 11 lutego 2016 r. o pomocy państwa w wychowywaniu dzieci).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</w:t>
      </w:r>
    </w:p>
    <w:p w:rsidR="00465D0B" w:rsidRDefault="00465D0B">
      <w:pPr>
        <w:pStyle w:val="Standard"/>
        <w:jc w:val="both"/>
        <w:rPr>
          <w:rFonts w:ascii="Times New Roman" w:hAnsi="Times New Roman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Świadczenie wychowawcze nie przysługuje, jeżeli:</w:t>
      </w:r>
    </w:p>
    <w:p w:rsidR="00465D0B" w:rsidRDefault="00831A10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dziecko pozostaje w związku małżeńskim (art. 8 pkt 1 ustawy z dnia 11 lutego 2016 r. o pomocy państwa w </w:t>
      </w:r>
      <w:r>
        <w:rPr>
          <w:rFonts w:ascii="Times New Roman" w:hAnsi="Times New Roman"/>
        </w:rPr>
        <w:lastRenderedPageBreak/>
        <w:t>wychowywaniu dzieci);</w:t>
      </w:r>
    </w:p>
    <w:p w:rsidR="00465D0B" w:rsidRDefault="00831A10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 dzieci);</w:t>
      </w:r>
    </w:p>
    <w:p w:rsidR="00465D0B" w:rsidRDefault="00831A10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pełnoletnie dziecko ma ustalone prawo do świadczenia wychowawczego na własne dziecko (art. 8 pkt 3 ustawy).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 dzieci).</w:t>
      </w:r>
    </w:p>
    <w:p w:rsidR="00465D0B" w:rsidRDefault="00465D0B">
      <w:pPr>
        <w:pStyle w:val="Standard"/>
        <w:jc w:val="both"/>
        <w:rPr>
          <w:rFonts w:ascii="Times New Roman" w:hAnsi="Times New Roman"/>
          <w:b/>
          <w:iCs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iCs/>
          <w:sz w:val="22"/>
          <w:szCs w:val="22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iCs/>
          <w:sz w:val="22"/>
          <w:szCs w:val="22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ind w:left="1416" w:firstLine="708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 xml:space="preserve">                                              (miejscowość, data i podpis osoby ubiegającej się)</w:t>
      </w: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067" w:rsidRDefault="00492067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067" w:rsidRDefault="00492067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465D0B" w:rsidRDefault="00831A10">
      <w:pPr>
        <w:pStyle w:val="Standard"/>
      </w:pPr>
      <w:r>
        <w:rPr>
          <w:rFonts w:ascii="Times New Roman" w:hAnsi="Times New Roman"/>
        </w:rPr>
        <w:t xml:space="preserve">  (imię i nazwisko członka rodziny)</w:t>
      </w:r>
    </w:p>
    <w:p w:rsidR="00465D0B" w:rsidRDefault="00465D0B">
      <w:pPr>
        <w:pStyle w:val="Standard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0B" w:rsidRDefault="00831A10">
      <w:pPr>
        <w:pStyle w:val="Standard"/>
        <w:widowControl/>
        <w:jc w:val="center"/>
      </w:pPr>
      <w:r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465D0B" w:rsidRDefault="00831A10">
      <w:pPr>
        <w:pStyle w:val="Standard"/>
        <w:widowControl/>
        <w:jc w:val="center"/>
      </w:pP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>
        <w:rPr>
          <w:rFonts w:ascii="Times New Roman" w:hAnsi="Times New Roman"/>
          <w:sz w:val="24"/>
          <w:szCs w:val="24"/>
        </w:rPr>
        <w:t>*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Oświadczam, że w roku kalendarzowym** ........................................ uzyskałam/uzyskałem dochód w wysokości .................... zł ................... gr z tytułu:</w:t>
      </w:r>
    </w:p>
    <w:p w:rsidR="00465D0B" w:rsidRDefault="00831A10">
      <w:pPr>
        <w:pStyle w:val="Standard"/>
        <w:tabs>
          <w:tab w:val="left" w:pos="848"/>
        </w:tabs>
        <w:ind w:left="424" w:hanging="425"/>
        <w:jc w:val="both"/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gospodarstwa rolnego***) </w:t>
      </w: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465D0B" w:rsidRDefault="00831A10">
      <w:pPr>
        <w:pStyle w:val="Standard"/>
        <w:tabs>
          <w:tab w:val="left" w:pos="848"/>
        </w:tabs>
        <w:ind w:left="424" w:hanging="425"/>
        <w:jc w:val="both"/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848"/>
        </w:tabs>
        <w:ind w:left="424" w:hanging="425"/>
        <w:jc w:val="both"/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465D0B" w:rsidRDefault="00831A10">
      <w:pPr>
        <w:pStyle w:val="Standard"/>
        <w:tabs>
          <w:tab w:val="left" w:pos="848"/>
        </w:tabs>
        <w:ind w:left="424" w:hanging="425"/>
        <w:jc w:val="both"/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465D0B" w:rsidRDefault="00465D0B">
      <w:pPr>
        <w:pStyle w:val="Standard"/>
        <w:ind w:left="425" w:hanging="425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ind w:left="425" w:hanging="425"/>
      </w:pPr>
      <w:r>
        <w:rPr>
          <w:rFonts w:ascii="Times New Roman" w:hAnsi="Times New Roman"/>
        </w:rPr>
        <w:t>*)</w:t>
      </w:r>
      <w:r>
        <w:rPr>
          <w:rFonts w:ascii="Times New Roman" w:hAnsi="Times New Roman"/>
          <w:vertAlign w:val="superscript"/>
        </w:rPr>
        <w:tab/>
        <w:t xml:space="preserve"> </w:t>
      </w:r>
      <w:r>
        <w:rPr>
          <w:rFonts w:ascii="Times New Roman" w:hAnsi="Times New Roman"/>
        </w:rPr>
        <w:t>Oświadczenie wypełnia i podpisuje każdy członek rodziny, który osiągnął ww. dochód.</w:t>
      </w:r>
    </w:p>
    <w:p w:rsidR="00465D0B" w:rsidRDefault="00831A10">
      <w:pPr>
        <w:pStyle w:val="Standard"/>
        <w:tabs>
          <w:tab w:val="left" w:pos="720"/>
        </w:tabs>
        <w:ind w:left="360" w:hanging="360"/>
        <w:jc w:val="both"/>
      </w:pPr>
      <w:r>
        <w:rPr>
          <w:rFonts w:ascii="Times New Roman" w:hAnsi="Times New Roman"/>
        </w:rPr>
        <w:t>**)</w:t>
      </w:r>
      <w:r>
        <w:rPr>
          <w:rFonts w:ascii="Times New Roman" w:hAnsi="Times New Roman"/>
        </w:rPr>
        <w:tab/>
        <w:t xml:space="preserve">  Wpisać rok kalendarzowy, z którego dochód stanowi podstawę ustalenia dochodu rodziny w przypadku ubiegania się o świadczenie wychowawcze (w przypadku ubiegania się o świadczenie wychowawcze na okres trwający od </w:t>
      </w:r>
      <w:r>
        <w:rPr>
          <w:rFonts w:ascii="Times New Roman" w:hAnsi="Times New Roman"/>
        </w:rPr>
        <w:br/>
        <w:t>1 kwietnia 2016 r. do 30 września 2017 r., należy wpisać rok 2014).</w:t>
      </w:r>
    </w:p>
    <w:p w:rsidR="00465D0B" w:rsidRDefault="00831A10">
      <w:pPr>
        <w:pStyle w:val="Standard"/>
        <w:tabs>
          <w:tab w:val="left" w:pos="720"/>
        </w:tabs>
        <w:ind w:left="360" w:hanging="360"/>
        <w:jc w:val="both"/>
      </w:pPr>
      <w:r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465D0B" w:rsidRDefault="00465D0B">
      <w:pPr>
        <w:pStyle w:val="Standard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465D0B" w:rsidRDefault="00465D0B">
      <w:pPr>
        <w:pStyle w:val="Standard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465D0B" w:rsidRDefault="00465D0B">
      <w:pPr>
        <w:pStyle w:val="Standard"/>
        <w:tabs>
          <w:tab w:val="left" w:pos="425"/>
        </w:tabs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center"/>
      </w:pPr>
      <w:r>
        <w:rPr>
          <w:rFonts w:ascii="Times New Roman" w:hAnsi="Times New Roman"/>
          <w:b/>
          <w:bCs/>
          <w:sz w:val="24"/>
          <w:szCs w:val="24"/>
        </w:rPr>
        <w:t>Pouczenie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Oświadczenie obejmuje następujące dochody niepodlegające opodatkowaniu na podstawie przepisów o podatku dochodowym od osób fizycznych (art. 3 pkt 1 lit. c ustawy z dnia 28 listopada 2003 r. o świadczeniach rodzinnych (Dz. U. z 2015 r. poz. 114, z późn. zm.)) :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emerytury i renty otrzymywane przez osoby, które utraciły wzrok w wyniku działań w latach 1939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1945 lub eksplozji pozostałych po tej wojnie niewypałów i niewybuchów,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1945, otrzymywane z zagranicy,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zasiłki chorobowe określone w przepisach o ubezpieczeniu społecznym rolników oraz w przepisach o systemie ubezpieczeń społecznych,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środki bezzwrotnej pomocy zagranicznej otrzymywane od rządów państw obcych, organizacji międzynarodowych lub </w:t>
      </w:r>
      <w:r>
        <w:rPr>
          <w:rFonts w:ascii="Times New Roman" w:hAnsi="Times New Roman"/>
        </w:rPr>
        <w:lastRenderedPageBreak/>
        <w:t>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alimenty na rzecz dzieci,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>
        <w:rPr>
          <w:rFonts w:ascii="Times New Roman" w:hAnsi="Times New Roman"/>
        </w:rPr>
        <w:br/>
        <w:t>(Dz. U. z 2014 r. poz. 1852, z późn. zm.), stypendia doktoranckie określone w art. 200 ust. 1 ustawy z dnia 27 lipca 2005 r. – Prawo o szkolnictwie wyższym (Dz. U. z 2012 r. poz. 572, z późn. zm.), stypendia sportowe przyznane na podstawie ustawy z dnia 25 czerwca 2010 r. o sporcie (Dz. U. z 2016 r. poz. 176) oraz inne stypendia o charakterze socjalnym przyznane uczniom lub studentom,</w:t>
      </w:r>
    </w:p>
    <w:p w:rsidR="00465D0B" w:rsidRDefault="00831A10">
      <w:pPr>
        <w:pStyle w:val="Standard"/>
        <w:tabs>
          <w:tab w:val="left" w:pos="532"/>
        </w:tabs>
        <w:ind w:left="266" w:hanging="266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2006,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świadczenia określone w przepisach o wykonywaniu mandatu posła i senatora,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uzyskane z gospodarstwa rolnego,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świadczenia pieniężne wypłacane w przypadku bezskuteczności egzekucji alimentów,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2015 r. poz. 2156, z późn. zm.) oraz pomoc materialną określoną w art. 173 ust. 1 pkt 1, 2 i 8, art. 173a, art. 199 ust. 1 pkt 1, 2 i 4 i art. 199a ustawy z dnia 27 lipca 2005 r.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Prawo o szkolnictwie wyższym,</w:t>
      </w:r>
    </w:p>
    <w:p w:rsidR="00465D0B" w:rsidRDefault="00831A10">
      <w:pPr>
        <w:pStyle w:val="Standard"/>
        <w:tabs>
          <w:tab w:val="left" w:pos="560"/>
        </w:tabs>
        <w:ind w:left="280" w:hanging="280"/>
        <w:jc w:val="both"/>
      </w:pPr>
      <w:r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465D0B" w:rsidRDefault="00831A10">
      <w:pPr>
        <w:pStyle w:val="Standard"/>
        <w:ind w:left="280" w:hanging="280"/>
        <w:jc w:val="both"/>
      </w:pPr>
      <w:r>
        <w:rPr>
          <w:rFonts w:ascii="Times New Roman" w:hAnsi="Times New Roman"/>
        </w:rPr>
        <w:lastRenderedPageBreak/>
        <w:t>–</w:t>
      </w:r>
      <w:r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465D0B" w:rsidRDefault="00831A10">
      <w:pPr>
        <w:pStyle w:val="Standard"/>
        <w:ind w:left="280" w:hanging="280"/>
        <w:jc w:val="both"/>
      </w:pPr>
      <w:r>
        <w:rPr>
          <w:rFonts w:ascii="Times New Roman" w:hAnsi="Times New Roman"/>
        </w:rPr>
        <w:t>–   świadczenie rodzicielskie,</w:t>
      </w:r>
    </w:p>
    <w:p w:rsidR="00465D0B" w:rsidRDefault="00831A10">
      <w:pPr>
        <w:pStyle w:val="Standard"/>
        <w:ind w:left="280" w:hanging="280"/>
        <w:jc w:val="both"/>
      </w:pPr>
      <w:r>
        <w:rPr>
          <w:rFonts w:ascii="Times New Roman" w:hAnsi="Times New Roman"/>
        </w:rPr>
        <w:t>–   zasiłek macierzyński, o którym mowa w przepisach o ubezpieczeniu społecznym rolników.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465D0B" w:rsidRDefault="00831A10">
      <w:pPr>
        <w:pStyle w:val="Standard"/>
        <w:tabs>
          <w:tab w:val="left" w:pos="852"/>
        </w:tabs>
        <w:ind w:left="426" w:hanging="426"/>
        <w:jc w:val="both"/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stypendia doktoranckie i habilitacyjne przyznane na podstawie ustawy z dnia 14 marca 2003 r. o stopniach naukowych i tytule naukowym oraz o stopniach i tytule w zakresie sztuki;</w:t>
      </w:r>
    </w:p>
    <w:p w:rsidR="00465D0B" w:rsidRDefault="00831A10">
      <w:pPr>
        <w:pStyle w:val="Standard"/>
        <w:tabs>
          <w:tab w:val="left" w:pos="852"/>
        </w:tabs>
        <w:ind w:left="426" w:hanging="426"/>
        <w:jc w:val="both"/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przyznane na podstawie ustawy z dnia 27 lipca 2005 r.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Prawo o szkolnictwie wyższym:</w:t>
      </w:r>
    </w:p>
    <w:p w:rsidR="00465D0B" w:rsidRDefault="00831A10">
      <w:pPr>
        <w:pStyle w:val="Standard"/>
        <w:tabs>
          <w:tab w:val="left" w:pos="1704"/>
        </w:tabs>
        <w:ind w:left="852" w:hanging="426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stypendia doktoranckie, określone w art. 200 ww. ustawy,</w:t>
      </w:r>
    </w:p>
    <w:p w:rsidR="00465D0B" w:rsidRDefault="00831A10">
      <w:pPr>
        <w:pStyle w:val="Standard"/>
        <w:tabs>
          <w:tab w:val="left" w:pos="1704"/>
        </w:tabs>
        <w:ind w:left="852" w:hanging="426"/>
        <w:jc w:val="both"/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stypendia o charakterze socjalnym i zapomogi, takie jak:</w:t>
      </w:r>
    </w:p>
    <w:p w:rsidR="00465D0B" w:rsidRDefault="00831A10">
      <w:pPr>
        <w:pStyle w:val="Standard"/>
        <w:tabs>
          <w:tab w:val="left" w:pos="2556"/>
        </w:tabs>
        <w:ind w:left="1278" w:hanging="426"/>
        <w:jc w:val="both"/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stypendia dotyczące studentów, określone w art. 173 ust. 1 pkt 1, 2 i 8 ww. ustawy,</w:t>
      </w:r>
    </w:p>
    <w:p w:rsidR="00465D0B" w:rsidRDefault="00831A10">
      <w:pPr>
        <w:pStyle w:val="Standard"/>
        <w:tabs>
          <w:tab w:val="left" w:pos="2556"/>
        </w:tabs>
        <w:ind w:left="1278" w:hanging="426"/>
        <w:jc w:val="both"/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stypendia dotyczące doktorantów, określone w art. 199 ust. 1 pkt 1, 2 i 4 ww. ustawy,</w:t>
      </w:r>
    </w:p>
    <w:p w:rsidR="00465D0B" w:rsidRDefault="00831A10">
      <w:pPr>
        <w:pStyle w:val="Standard"/>
        <w:tabs>
          <w:tab w:val="left" w:pos="2556"/>
        </w:tabs>
        <w:ind w:left="1278" w:hanging="426"/>
        <w:jc w:val="both"/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465D0B" w:rsidRDefault="00831A10">
      <w:pPr>
        <w:pStyle w:val="Standard"/>
        <w:tabs>
          <w:tab w:val="left" w:pos="-5103"/>
        </w:tabs>
        <w:ind w:left="426" w:hanging="426"/>
        <w:jc w:val="both"/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stypendia sportowe przyznane na podstawie ustawy z dnia 25 czerwca 2010 r. o sporcie;</w:t>
      </w:r>
    </w:p>
    <w:p w:rsidR="00465D0B" w:rsidRDefault="00831A10">
      <w:pPr>
        <w:pStyle w:val="Standard"/>
        <w:tabs>
          <w:tab w:val="left" w:pos="-5103"/>
        </w:tabs>
        <w:ind w:left="426" w:hanging="425"/>
        <w:jc w:val="both"/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465D0B" w:rsidRDefault="00465D0B">
      <w:pPr>
        <w:pStyle w:val="Standard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ind w:left="3108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ind w:left="3108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ind w:left="3108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65D0B" w:rsidRDefault="00831A10">
      <w:pPr>
        <w:pStyle w:val="Standard"/>
        <w:ind w:left="3240"/>
      </w:pPr>
      <w:r>
        <w:rPr>
          <w:rFonts w:ascii="Times New Roman" w:hAnsi="Times New Roman"/>
        </w:rPr>
        <w:t xml:space="preserve">          (miejscowość, data i podpis osoby składającej oświadczenie)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067" w:rsidRDefault="00492067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</w:t>
      </w:r>
    </w:p>
    <w:p w:rsidR="00465D0B" w:rsidRDefault="00831A10">
      <w:pPr>
        <w:pStyle w:val="Standard"/>
      </w:pPr>
      <w:r>
        <w:rPr>
          <w:rFonts w:ascii="Times New Roman" w:hAnsi="Times New Roman"/>
        </w:rPr>
        <w:t xml:space="preserve">     (imię i nazwisko członka rodziny)</w:t>
      </w:r>
    </w:p>
    <w:p w:rsidR="00465D0B" w:rsidRDefault="00465D0B">
      <w:pPr>
        <w:pStyle w:val="Standard"/>
        <w:rPr>
          <w:rFonts w:ascii="Times New Roman" w:hAnsi="Times New Roman"/>
        </w:rPr>
      </w:pPr>
    </w:p>
    <w:p w:rsidR="00465D0B" w:rsidRDefault="00831A10">
      <w:pPr>
        <w:pStyle w:val="Standard"/>
        <w:jc w:val="center"/>
      </w:pPr>
      <w:r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OSIĄGANYCH PRZEZ OSOBY FIZYCZNE  O DOCHODZIE OSIĄGNIĘTYM W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Oświadczam, że w roku kalendarzowym** ........... uzyskałam/uzyskałem dochód z działalności opodatkowanej w formie: (zakreślić odpowiedni kwadrat)</w:t>
      </w:r>
    </w:p>
    <w:p w:rsidR="00465D0B" w:rsidRDefault="00831A10">
      <w:pPr>
        <w:pStyle w:val="Standard"/>
      </w:pPr>
      <w:r>
        <w:rPr>
          <w:rFonts w:ascii="Times New Roman" w:hAnsi="Times New Roman"/>
          <w:sz w:val="24"/>
          <w:szCs w:val="24"/>
        </w:rPr>
        <w:t>□ ryczałtu ewidencjonowanego,</w:t>
      </w:r>
    </w:p>
    <w:p w:rsidR="00465D0B" w:rsidRDefault="00831A10">
      <w:pPr>
        <w:pStyle w:val="Standard"/>
      </w:pPr>
      <w:r>
        <w:rPr>
          <w:rFonts w:ascii="Times New Roman" w:hAnsi="Times New Roman"/>
          <w:sz w:val="24"/>
          <w:szCs w:val="24"/>
        </w:rPr>
        <w:t>□ karty podatkowej.</w:t>
      </w:r>
    </w:p>
    <w:p w:rsidR="00465D0B" w:rsidRDefault="00831A10">
      <w:pPr>
        <w:pStyle w:val="Standard"/>
        <w:tabs>
          <w:tab w:val="left" w:pos="852"/>
        </w:tabs>
        <w:ind w:left="426" w:hanging="426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Dochód po odliczeniu kwot z pozycji 2</w:t>
      </w: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465D0B" w:rsidRDefault="00831A10">
      <w:pPr>
        <w:pStyle w:val="Standard"/>
        <w:tabs>
          <w:tab w:val="left" w:pos="852"/>
        </w:tabs>
        <w:ind w:left="426" w:hanging="426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465D0B" w:rsidRDefault="00831A10">
      <w:pPr>
        <w:pStyle w:val="Standard"/>
        <w:tabs>
          <w:tab w:val="left" w:pos="852"/>
        </w:tabs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465D0B" w:rsidRDefault="00831A10">
      <w:pPr>
        <w:pStyle w:val="Standard"/>
        <w:tabs>
          <w:tab w:val="left" w:pos="852"/>
        </w:tabs>
        <w:ind w:left="426" w:hanging="426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465D0B" w:rsidRDefault="00465D0B">
      <w:pPr>
        <w:pStyle w:val="Standard"/>
        <w:tabs>
          <w:tab w:val="left" w:pos="852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 w:rsidR="00465D0B" w:rsidRDefault="00465D0B">
      <w:pPr>
        <w:pStyle w:val="Standard"/>
        <w:jc w:val="both"/>
        <w:rPr>
          <w:rFonts w:ascii="Times New Roman" w:hAnsi="Times New Roman"/>
          <w:iCs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iCs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*)     Oświadczenie wypełnia i podpisuje każdy członek rodziny który posiada gospodarstwo rolne.</w:t>
      </w:r>
    </w:p>
    <w:p w:rsidR="00465D0B" w:rsidRDefault="00831A10">
      <w:pPr>
        <w:pStyle w:val="Standard"/>
        <w:tabs>
          <w:tab w:val="left" w:pos="720"/>
        </w:tabs>
        <w:ind w:left="360" w:hanging="360"/>
        <w:jc w:val="both"/>
      </w:pPr>
      <w:r>
        <w:rPr>
          <w:rFonts w:ascii="Times New Roman" w:hAnsi="Times New Roman"/>
        </w:rPr>
        <w:t>**)</w:t>
      </w:r>
      <w:r>
        <w:rPr>
          <w:rFonts w:ascii="Times New Roman" w:hAnsi="Times New Roman"/>
        </w:rPr>
        <w:tab/>
        <w:t xml:space="preserve">  Wpisać rok kalendarzowy, z którego dochód stanowi podstawę ustalenia dochodu rodziny </w:t>
      </w:r>
      <w:r>
        <w:rPr>
          <w:rFonts w:ascii="Times New Roman" w:hAnsi="Times New Roman"/>
        </w:rPr>
        <w:br/>
        <w:t>(w przypadku ubiegania się o świadczenie wychowawcze na okres trwający od 1 kwietnia 2016 r.</w:t>
      </w:r>
      <w:r>
        <w:rPr>
          <w:rFonts w:ascii="Times New Roman" w:hAnsi="Times New Roman"/>
        </w:rPr>
        <w:br/>
        <w:t>do 30 września 2017 r., należy wpisać rok 2014).</w:t>
      </w:r>
    </w:p>
    <w:p w:rsidR="00465D0B" w:rsidRDefault="00465D0B">
      <w:pPr>
        <w:pStyle w:val="Standard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tabs>
          <w:tab w:val="left" w:pos="3906"/>
        </w:tabs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465D0B" w:rsidRDefault="00831A10">
      <w:pPr>
        <w:pStyle w:val="Standard"/>
        <w:tabs>
          <w:tab w:val="left" w:pos="360"/>
          <w:tab w:val="left" w:pos="3960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  <w:t xml:space="preserve">        (podpis członka rodziny składającego oświadczenie)</w:t>
      </w: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3665" w:rsidRDefault="000D3665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D0B" w:rsidRDefault="00465D0B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0D3665" w:rsidRDefault="000D3665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0D3665" w:rsidRDefault="000D3665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 xml:space="preserve">     (imię i nazwisko członka rodziny)</w:t>
      </w:r>
    </w:p>
    <w:p w:rsidR="00465D0B" w:rsidRDefault="00465D0B">
      <w:pPr>
        <w:pStyle w:val="Standard"/>
        <w:jc w:val="both"/>
        <w:rPr>
          <w:rFonts w:ascii="Times New Roman" w:hAnsi="Times New Roman"/>
        </w:rPr>
      </w:pPr>
    </w:p>
    <w:p w:rsidR="00465D0B" w:rsidRDefault="00831A10">
      <w:pPr>
        <w:pStyle w:val="Standard"/>
        <w:jc w:val="center"/>
      </w:pPr>
      <w:r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 w:rsidR="00465D0B" w:rsidRDefault="00465D0B"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Oświadczam, że w roku kalendarzowym ..................... powierzchnia gospodarstwa rolnego</w:t>
      </w:r>
      <w:r>
        <w:rPr>
          <w:rFonts w:ascii="Times New Roman" w:hAnsi="Times New Roman"/>
          <w:sz w:val="24"/>
          <w:szCs w:val="24"/>
        </w:rPr>
        <w:br/>
        <w:t>w ha przeliczeniowych ogólnej powierzchni wynosiła .....................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 w:rsidR="00465D0B" w:rsidRDefault="00465D0B">
      <w:pPr>
        <w:pStyle w:val="Standard"/>
        <w:jc w:val="both"/>
        <w:rPr>
          <w:rFonts w:ascii="Times New Roman" w:hAnsi="Times New Roman"/>
          <w:iCs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iCs/>
          <w:sz w:val="24"/>
          <w:szCs w:val="24"/>
        </w:rPr>
      </w:pP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>*)      Oświadczenie wypełnia i podpisuje każdy członek rodziny który posiada gospodarstwo rolne.</w:t>
      </w:r>
    </w:p>
    <w:p w:rsidR="00465D0B" w:rsidRDefault="00831A10">
      <w:pPr>
        <w:pStyle w:val="Standard"/>
        <w:tabs>
          <w:tab w:val="left" w:pos="720"/>
        </w:tabs>
        <w:ind w:left="360" w:hanging="360"/>
        <w:jc w:val="both"/>
      </w:pPr>
      <w:r>
        <w:rPr>
          <w:rFonts w:ascii="Times New Roman" w:hAnsi="Times New Roman"/>
        </w:rPr>
        <w:t>**)</w:t>
      </w:r>
      <w:r>
        <w:rPr>
          <w:rFonts w:ascii="Times New Roman" w:hAnsi="Times New Roman"/>
        </w:rPr>
        <w:tab/>
        <w:t xml:space="preserve">  Wpisać rok kalendarzowy, z którego dochód stanowi podstawę ustalenia dochodu rodziny </w:t>
      </w:r>
      <w:r>
        <w:rPr>
          <w:rFonts w:ascii="Times New Roman" w:hAnsi="Times New Roman"/>
        </w:rPr>
        <w:br/>
        <w:t>(w przypadku ubiegania się o świadczenie wychowawcze na okres trwający od 1 kwietnia 2016 r.</w:t>
      </w:r>
      <w:r>
        <w:rPr>
          <w:rFonts w:ascii="Times New Roman" w:hAnsi="Times New Roman"/>
        </w:rPr>
        <w:br/>
        <w:t>do 30 września 2017 r., należy wpisać rok 2014).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831A10">
      <w:pPr>
        <w:pStyle w:val="Standard"/>
        <w:tabs>
          <w:tab w:val="left" w:pos="8640"/>
        </w:tabs>
        <w:ind w:left="4320" w:hanging="4320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465D0B" w:rsidRDefault="00831A10">
      <w:pPr>
        <w:pStyle w:val="Standard"/>
        <w:jc w:val="both"/>
      </w:pPr>
      <w:r>
        <w:rPr>
          <w:rFonts w:ascii="Times New Roman" w:hAnsi="Times New Roman"/>
        </w:rPr>
        <w:t xml:space="preserve">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(podpis członka rodziny składającego oświadczenie)</w:t>
      </w:r>
    </w:p>
    <w:p w:rsidR="00465D0B" w:rsidRDefault="00465D0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65D0B" w:rsidRDefault="00465D0B">
      <w:pPr>
        <w:pStyle w:val="Standard"/>
      </w:pPr>
    </w:p>
    <w:sectPr w:rsidR="00465D0B" w:rsidSect="00465D0B">
      <w:footerReference w:type="default" r:id="rId7"/>
      <w:pgSz w:w="12240" w:h="15840"/>
      <w:pgMar w:top="1276" w:right="900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43" w:rsidRDefault="001F4B43" w:rsidP="00465D0B">
      <w:r>
        <w:separator/>
      </w:r>
    </w:p>
  </w:endnote>
  <w:endnote w:type="continuationSeparator" w:id="0">
    <w:p w:rsidR="001F4B43" w:rsidRDefault="001F4B43" w:rsidP="0046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0B" w:rsidRDefault="004769A7">
    <w:pPr>
      <w:pStyle w:val="Footer"/>
    </w:pPr>
    <w:fldSimple w:instr=" PAGE ">
      <w:r w:rsidR="00940D8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43" w:rsidRDefault="001F4B43" w:rsidP="00465D0B">
      <w:r w:rsidRPr="00465D0B">
        <w:rPr>
          <w:color w:val="000000"/>
        </w:rPr>
        <w:separator/>
      </w:r>
    </w:p>
  </w:footnote>
  <w:footnote w:type="continuationSeparator" w:id="0">
    <w:p w:rsidR="001F4B43" w:rsidRDefault="001F4B43" w:rsidP="0046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10EA"/>
    <w:multiLevelType w:val="multilevel"/>
    <w:tmpl w:val="3F9EDB1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D0B"/>
    <w:rsid w:val="000D3665"/>
    <w:rsid w:val="001F4B43"/>
    <w:rsid w:val="00465D0B"/>
    <w:rsid w:val="004769A7"/>
    <w:rsid w:val="00492067"/>
    <w:rsid w:val="00831A10"/>
    <w:rsid w:val="0094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5D0B"/>
    <w:rPr>
      <w:rFonts w:ascii="Verdana" w:eastAsia="Times New Roman" w:hAnsi="Verdana"/>
    </w:rPr>
  </w:style>
  <w:style w:type="paragraph" w:customStyle="1" w:styleId="Heading">
    <w:name w:val="Heading"/>
    <w:basedOn w:val="Standard"/>
    <w:next w:val="Textbody"/>
    <w:rsid w:val="00465D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65D0B"/>
    <w:pPr>
      <w:spacing w:after="120"/>
    </w:pPr>
  </w:style>
  <w:style w:type="paragraph" w:styleId="Lista">
    <w:name w:val="List"/>
    <w:basedOn w:val="Textbody"/>
    <w:rsid w:val="00465D0B"/>
    <w:rPr>
      <w:rFonts w:cs="Mangal"/>
    </w:rPr>
  </w:style>
  <w:style w:type="paragraph" w:customStyle="1" w:styleId="Caption">
    <w:name w:val="Caption"/>
    <w:basedOn w:val="Standard"/>
    <w:rsid w:val="00465D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65D0B"/>
    <w:pPr>
      <w:suppressLineNumbers/>
    </w:pPr>
    <w:rPr>
      <w:rFonts w:cs="Mangal"/>
    </w:rPr>
  </w:style>
  <w:style w:type="paragraph" w:styleId="Tekstdymka">
    <w:name w:val="Balloon Text"/>
    <w:basedOn w:val="Standard"/>
    <w:rsid w:val="00465D0B"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rsid w:val="00465D0B"/>
  </w:style>
  <w:style w:type="paragraph" w:styleId="Akapitzlist">
    <w:name w:val="List Paragraph"/>
    <w:basedOn w:val="Standard"/>
    <w:rsid w:val="00465D0B"/>
    <w:pPr>
      <w:ind w:left="720"/>
    </w:pPr>
  </w:style>
  <w:style w:type="paragraph" w:styleId="Tekstkomentarza">
    <w:name w:val="annotation text"/>
    <w:basedOn w:val="Standard"/>
    <w:rsid w:val="00465D0B"/>
  </w:style>
  <w:style w:type="paragraph" w:styleId="Tematkomentarza">
    <w:name w:val="annotation subject"/>
    <w:basedOn w:val="Tekstkomentarza"/>
    <w:rsid w:val="00465D0B"/>
    <w:rPr>
      <w:b/>
      <w:bCs/>
    </w:rPr>
  </w:style>
  <w:style w:type="paragraph" w:customStyle="1" w:styleId="TableContents">
    <w:name w:val="Table Contents"/>
    <w:basedOn w:val="Standard"/>
    <w:rsid w:val="00465D0B"/>
    <w:pPr>
      <w:suppressLineNumbers/>
    </w:pPr>
    <w:rPr>
      <w:rFonts w:ascii="Times New Roman" w:eastAsia="Arial Unicode MS" w:hAnsi="Times New Roman"/>
      <w:sz w:val="24"/>
      <w:szCs w:val="24"/>
    </w:rPr>
  </w:style>
  <w:style w:type="paragraph" w:customStyle="1" w:styleId="USTustnpkodeksu">
    <w:name w:val="UST(§) – ust. (§ np. kodeksu)"/>
    <w:basedOn w:val="Standard"/>
    <w:rsid w:val="00465D0B"/>
    <w:pPr>
      <w:widowControl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rsid w:val="00465D0B"/>
    <w:pPr>
      <w:widowControl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465D0B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er">
    <w:name w:val="Header"/>
    <w:basedOn w:val="Standard"/>
    <w:rsid w:val="00465D0B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465D0B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rsid w:val="00465D0B"/>
    <w:rPr>
      <w:rFonts w:cs="Times New Roman"/>
      <w:b/>
      <w:bCs/>
    </w:rPr>
  </w:style>
  <w:style w:type="character" w:customStyle="1" w:styleId="TekstdymkaZnak">
    <w:name w:val="Tekst dymka Znak"/>
    <w:rsid w:val="00465D0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rsid w:val="00465D0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rsid w:val="00465D0B"/>
    <w:rPr>
      <w:position w:val="0"/>
      <w:vertAlign w:val="superscript"/>
    </w:rPr>
  </w:style>
  <w:style w:type="character" w:styleId="Odwoaniedokomentarza">
    <w:name w:val="annotation reference"/>
    <w:rsid w:val="00465D0B"/>
    <w:rPr>
      <w:sz w:val="16"/>
      <w:szCs w:val="16"/>
    </w:rPr>
  </w:style>
  <w:style w:type="character" w:customStyle="1" w:styleId="TekstkomentarzaZnak">
    <w:name w:val="Tekst komentarza Znak"/>
    <w:rsid w:val="00465D0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465D0B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rsid w:val="00465D0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topkaZnak">
    <w:name w:val="Stopka Znak"/>
    <w:rsid w:val="00465D0B"/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WWNum1">
    <w:name w:val="WWNum1"/>
    <w:basedOn w:val="Bezlisty"/>
    <w:rsid w:val="00465D0B"/>
    <w:pPr>
      <w:numPr>
        <w:numId w:val="1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465D0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65D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5076</Words>
  <Characters>30457</Characters>
  <Application>Microsoft Office Word</Application>
  <DocSecurity>0</DocSecurity>
  <Lines>253</Lines>
  <Paragraphs>70</Paragraphs>
  <ScaleCrop>false</ScaleCrop>
  <Company/>
  <LinksUpToDate>false</LinksUpToDate>
  <CharactersWithSpaces>35463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K.Wysokiński</cp:lastModifiedBy>
  <cp:revision>2</cp:revision>
  <cp:lastPrinted>2016-02-17T17:17:00Z</cp:lastPrinted>
  <dcterms:created xsi:type="dcterms:W3CDTF">2016-03-09T12:11:00Z</dcterms:created>
  <dcterms:modified xsi:type="dcterms:W3CDTF">2016-03-09T12:11:00Z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